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开展情况统计表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学校（盖章）：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862"/>
        <w:gridCol w:w="1780"/>
        <w:gridCol w:w="550"/>
        <w:gridCol w:w="2092"/>
        <w:gridCol w:w="650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在校班级数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在校学生数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系列活动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讲好党史故事活动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榜样引领活动</w:t>
            </w: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“文明风采”活动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举办校级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活动数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举办班级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活动总数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参与校级、班级活动学生数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eastAsia="方正仿宋简体"/>
          <w:sz w:val="24"/>
        </w:rPr>
        <w:sectPr>
          <w:pgSz w:w="11906" w:h="16838"/>
          <w:pgMar w:top="2268" w:right="1474" w:bottom="1701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“榜样故事我来说”典型事迹信息表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Lines="0" w:line="58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学校（盖章）：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68"/>
        <w:gridCol w:w="1429"/>
        <w:gridCol w:w="119"/>
        <w:gridCol w:w="1533"/>
        <w:gridCol w:w="144"/>
        <w:gridCol w:w="150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榜样人物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（高中阶段以来）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简要事迹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（不超过300字）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讲述人姓名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（学校填写）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Lines="0" w:line="580" w:lineRule="exact"/>
        <w:textAlignment w:val="auto"/>
        <w:rPr>
          <w:rFonts w:eastAsia="黑体"/>
        </w:rPr>
        <w:sectPr>
          <w:pgSz w:w="11906" w:h="16838"/>
          <w:pgMar w:top="2268" w:right="1474" w:bottom="1701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“榜样故事我来说”成果视频推荐汇总表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ascii="方正仿宋简体" w:hAnsi="方正仿宋简体" w:eastAsia="方正仿宋简体" w:cs="方正仿宋简体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学校（盖章）：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90"/>
        <w:gridCol w:w="1092"/>
        <w:gridCol w:w="2580"/>
        <w:gridCol w:w="1368"/>
        <w:gridCol w:w="1956"/>
        <w:gridCol w:w="1387"/>
        <w:gridCol w:w="3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榜样人物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讲述人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讲述人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展示播放情况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textAlignment w:val="auto"/>
        <w:rPr>
          <w:rFonts w:hint="eastAsia" w:ascii="仿宋_GB2312" w:hAnsi="仿宋_GB2312" w:eastAsia="仿宋_GB2312" w:cs="仿宋_GB2312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注：“展示播放情况”栏填写该成果视频主要展示播放的平台、播放量等。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“未来工匠说”成果视频推荐汇总表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afterLines="0" w:line="58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学校（盖章）：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70"/>
        <w:gridCol w:w="799"/>
        <w:gridCol w:w="828"/>
        <w:gridCol w:w="1056"/>
        <w:gridCol w:w="2592"/>
        <w:gridCol w:w="1008"/>
        <w:gridCol w:w="1440"/>
        <w:gridCol w:w="1440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讲述人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展示播放情况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napToGrid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afterLines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Lines="0" w:line="580" w:lineRule="exact"/>
        <w:ind w:firstLine="0" w:firstLineChars="0"/>
        <w:textAlignment w:val="auto"/>
        <w:rPr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注：“展示播放情况”栏填写该成果视频主要展示播放的平台、播放量等。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1287688B"/>
    <w:rsid w:val="128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widowControl w:val="0"/>
      <w:autoSpaceDE w:val="0"/>
      <w:autoSpaceDN w:val="0"/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2022-05-06T07:42:00Z</dcterms:created>
  <dc:creator>哆啦A梦的口袋</dc:creator>
  <cp:lastModifiedBy>哆啦A梦的口袋</cp:lastModifiedBy>
  <dcterms:modified xsi:type="dcterms:W3CDTF">2022-05-06T07:47:37Z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E51315885B71413D93E44414D5FC2B19</vt:lpwstr>
  </property>
</Properties>
</file>